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065" w:rsidRDefault="000725EF">
      <w:r>
        <w:t>Certificate II in Community Pharmacy SIR20112</w:t>
      </w:r>
    </w:p>
    <w:p w:rsidR="000725EF" w:rsidRDefault="000725EF"/>
    <w:p w:rsidR="000725EF" w:rsidRDefault="000725EF"/>
    <w:p w:rsidR="000725EF" w:rsidRDefault="000725EF">
      <w:r>
        <w:t>Initial Deposit $610</w:t>
      </w:r>
    </w:p>
    <w:p w:rsidR="000725EF" w:rsidRDefault="000725EF">
      <w:r>
        <w:t>Remainder of Student fee at 6 Months from start date*</w:t>
      </w:r>
    </w:p>
    <w:p w:rsidR="000725EF" w:rsidRDefault="000725EF">
      <w:r>
        <w:t>$260</w:t>
      </w:r>
    </w:p>
    <w:p w:rsidR="000725EF" w:rsidRDefault="000725EF">
      <w:r>
        <w:t>Total Cost of a Smart and Skilled Traineeship in Certificate II in Community Pharmacy SIR20112**</w:t>
      </w:r>
    </w:p>
    <w:p w:rsidR="000725EF" w:rsidRDefault="000725EF">
      <w:r>
        <w:t>$870</w:t>
      </w:r>
    </w:p>
    <w:p w:rsidR="000725EF" w:rsidRDefault="000725EF"/>
    <w:p w:rsidR="000725EF" w:rsidRDefault="000725EF"/>
    <w:p w:rsidR="000725EF" w:rsidRDefault="000725EF">
      <w:r>
        <w:t>Certificate III Community Pharmacy SIR30112</w:t>
      </w:r>
    </w:p>
    <w:p w:rsidR="000725EF" w:rsidRDefault="000725EF"/>
    <w:p w:rsidR="000725EF" w:rsidRDefault="000725EF" w:rsidP="000725EF">
      <w:r>
        <w:t>Initial Deposit $610</w:t>
      </w:r>
    </w:p>
    <w:p w:rsidR="000725EF" w:rsidRDefault="000725EF" w:rsidP="000725EF">
      <w:r>
        <w:t>Remainder of Student fee at 6 Months from start date*</w:t>
      </w:r>
    </w:p>
    <w:p w:rsidR="000725EF" w:rsidRDefault="000725EF" w:rsidP="000725EF">
      <w:r>
        <w:t>$</w:t>
      </w:r>
      <w:r>
        <w:t>1500</w:t>
      </w:r>
    </w:p>
    <w:p w:rsidR="000725EF" w:rsidRDefault="000725EF" w:rsidP="000725EF">
      <w:r>
        <w:t>Total Cost of a Smart and Skilled Traineeship in Certificate II in Community Pharmacy SIR20112**</w:t>
      </w:r>
    </w:p>
    <w:p w:rsidR="000725EF" w:rsidRDefault="000725EF" w:rsidP="000725EF">
      <w:r>
        <w:t>$</w:t>
      </w:r>
      <w:r>
        <w:t>2110</w:t>
      </w:r>
    </w:p>
    <w:p w:rsidR="000725EF" w:rsidRDefault="000725EF" w:rsidP="000725EF"/>
    <w:p w:rsidR="000725EF" w:rsidRDefault="000725EF" w:rsidP="000725EF"/>
    <w:p w:rsidR="000725EF" w:rsidRDefault="000725EF" w:rsidP="000725EF">
      <w:r>
        <w:t>Certificate IV Community Pharmacy SIR40112</w:t>
      </w:r>
    </w:p>
    <w:p w:rsidR="000725EF" w:rsidRDefault="000725EF" w:rsidP="000725EF"/>
    <w:p w:rsidR="000725EF" w:rsidRDefault="000725EF" w:rsidP="000725EF">
      <w:r>
        <w:t>Initial Deposit $610</w:t>
      </w:r>
    </w:p>
    <w:p w:rsidR="000725EF" w:rsidRDefault="000725EF" w:rsidP="000725EF">
      <w:r>
        <w:t>Remainder of Student fee at 6 Months from start date*</w:t>
      </w:r>
    </w:p>
    <w:p w:rsidR="000725EF" w:rsidRDefault="000725EF" w:rsidP="000725EF">
      <w:r>
        <w:t>$</w:t>
      </w:r>
      <w:r>
        <w:t>950</w:t>
      </w:r>
    </w:p>
    <w:p w:rsidR="000725EF" w:rsidRDefault="000725EF" w:rsidP="000725EF">
      <w:r>
        <w:t>Total Cost of a Smart and Skilled Traineeship in Certificate II in Community Pharmacy SIR20112**</w:t>
      </w:r>
    </w:p>
    <w:p w:rsidR="000725EF" w:rsidRDefault="000725EF" w:rsidP="000725EF">
      <w:r>
        <w:t>$</w:t>
      </w:r>
      <w:r>
        <w:t>1560</w:t>
      </w:r>
    </w:p>
    <w:p w:rsidR="000725EF" w:rsidRDefault="000725EF" w:rsidP="000725EF"/>
    <w:p w:rsidR="000725EF" w:rsidRDefault="000725EF" w:rsidP="000725EF">
      <w:r>
        <w:t xml:space="preserve">The </w:t>
      </w:r>
      <w:proofErr w:type="gramStart"/>
      <w:r>
        <w:t>6 month</w:t>
      </w:r>
      <w:proofErr w:type="gramEnd"/>
      <w:r>
        <w:t xml:space="preserve"> Student fee may be covered by the 6 month Government incentive payment (if eligible)</w:t>
      </w:r>
    </w:p>
    <w:p w:rsidR="000725EF" w:rsidRDefault="000725EF" w:rsidP="000725EF"/>
    <w:p w:rsidR="000725EF" w:rsidRDefault="000725EF" w:rsidP="000725EF">
      <w:r>
        <w:t xml:space="preserve">All course fees paid to the Pharmacy Guild of Australia are protected by a </w:t>
      </w:r>
      <w:bookmarkStart w:id="0" w:name="_GoBack"/>
      <w:bookmarkEnd w:id="0"/>
      <w:r>
        <w:t>Bank Guarantee held by the NSW Branch.  Ask us for more information on how you are protected.</w:t>
      </w:r>
    </w:p>
    <w:p w:rsidR="000725EF" w:rsidRDefault="000725EF" w:rsidP="000725EF"/>
    <w:p w:rsidR="000725EF" w:rsidRDefault="000725EF"/>
    <w:sectPr w:rsidR="000725EF" w:rsidSect="005C3A5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EF"/>
    <w:rsid w:val="000725EF"/>
    <w:rsid w:val="005C3A5E"/>
    <w:rsid w:val="00B7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1C9B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817</Characters>
  <Application>Microsoft Macintosh Word</Application>
  <DocSecurity>0</DocSecurity>
  <Lines>6</Lines>
  <Paragraphs>1</Paragraphs>
  <ScaleCrop>false</ScaleCrop>
  <Company>One On One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 Morgan</dc:creator>
  <cp:keywords/>
  <dc:description/>
  <cp:lastModifiedBy>Maggie Morgan</cp:lastModifiedBy>
  <cp:revision>1</cp:revision>
  <dcterms:created xsi:type="dcterms:W3CDTF">2015-09-24T05:00:00Z</dcterms:created>
  <dcterms:modified xsi:type="dcterms:W3CDTF">2015-09-24T05:06:00Z</dcterms:modified>
</cp:coreProperties>
</file>